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r>
        <w:rPr>
          <w:rFonts w:ascii="Times New Roman" w:hAnsi="Times New Roman"/>
          <w:b/>
          <w:sz w:val="24"/>
          <w:szCs w:val="24"/>
        </w:rPr>
        <w:t>TILTON CONSERVATION COMMISSION</w:t>
      </w:r>
    </w:p>
    <w:p w:rsidR="00E77179" w:rsidRDefault="000E6974" w:rsidP="00EE0C39">
      <w:pPr>
        <w:spacing w:after="0"/>
        <w:jc w:val="center"/>
        <w:rPr>
          <w:rFonts w:ascii="Times New Roman" w:hAnsi="Times New Roman"/>
          <w:b/>
          <w:sz w:val="24"/>
          <w:szCs w:val="24"/>
        </w:rPr>
      </w:pPr>
      <w:r>
        <w:rPr>
          <w:rFonts w:ascii="Times New Roman" w:hAnsi="Times New Roman"/>
          <w:b/>
          <w:sz w:val="24"/>
          <w:szCs w:val="24"/>
        </w:rPr>
        <w:t>July 16</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w:t>
      </w:r>
      <w:r w:rsidR="001C38BD">
        <w:rPr>
          <w:rFonts w:ascii="Times New Roman" w:hAnsi="Times New Roman"/>
          <w:sz w:val="24"/>
          <w:szCs w:val="24"/>
        </w:rPr>
        <w:t xml:space="preserve">Chuck Mitchell, </w:t>
      </w:r>
      <w:r w:rsidR="00AA3AE1">
        <w:rPr>
          <w:rFonts w:ascii="Times New Roman" w:hAnsi="Times New Roman"/>
          <w:sz w:val="24"/>
          <w:szCs w:val="24"/>
        </w:rPr>
        <w:t xml:space="preserve">Chair; </w:t>
      </w:r>
      <w:r w:rsidR="00B43A7D">
        <w:rPr>
          <w:rFonts w:ascii="Times New Roman" w:hAnsi="Times New Roman"/>
          <w:sz w:val="24"/>
          <w:szCs w:val="24"/>
        </w:rPr>
        <w:t>Bob Hardy</w:t>
      </w:r>
      <w:r w:rsidR="005C0D51">
        <w:rPr>
          <w:rFonts w:ascii="Times New Roman" w:hAnsi="Times New Roman"/>
          <w:sz w:val="24"/>
          <w:szCs w:val="24"/>
        </w:rPr>
        <w:t xml:space="preserve">; </w:t>
      </w:r>
      <w:r w:rsidR="00951E96">
        <w:rPr>
          <w:rFonts w:ascii="Times New Roman" w:hAnsi="Times New Roman"/>
          <w:sz w:val="24"/>
          <w:szCs w:val="24"/>
        </w:rPr>
        <w:t xml:space="preserve">Jim Cropsey; </w:t>
      </w:r>
      <w:r w:rsidR="001840A0">
        <w:rPr>
          <w:rFonts w:ascii="Times New Roman" w:hAnsi="Times New Roman"/>
          <w:sz w:val="24"/>
          <w:szCs w:val="24"/>
        </w:rPr>
        <w:t xml:space="preserve">Jan Landry: </w:t>
      </w:r>
      <w:r w:rsidR="00951E96">
        <w:rPr>
          <w:rFonts w:ascii="Times New Roman" w:hAnsi="Times New Roman"/>
          <w:sz w:val="24"/>
          <w:szCs w:val="24"/>
        </w:rPr>
        <w:t xml:space="preserve">Paul Rushlow; </w:t>
      </w:r>
      <w:r w:rsidR="001840A0">
        <w:rPr>
          <w:rFonts w:ascii="Times New Roman" w:hAnsi="Times New Roman"/>
          <w:sz w:val="24"/>
          <w:szCs w:val="24"/>
        </w:rPr>
        <w:t>Jon Scanlon</w:t>
      </w:r>
      <w:r w:rsidR="00072AB0">
        <w:rPr>
          <w:rFonts w:ascii="Times New Roman" w:hAnsi="Times New Roman"/>
          <w:sz w:val="24"/>
          <w:szCs w:val="24"/>
        </w:rPr>
        <w:t xml:space="preserve">; </w:t>
      </w:r>
      <w:r w:rsidR="000E6974">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951E96" w:rsidRDefault="001840A0" w:rsidP="00E77179">
      <w:pPr>
        <w:rPr>
          <w:rFonts w:ascii="Times New Roman" w:hAnsi="Times New Roman"/>
          <w:sz w:val="24"/>
          <w:szCs w:val="24"/>
        </w:rPr>
      </w:pPr>
      <w:r>
        <w:rPr>
          <w:rFonts w:ascii="Times New Roman" w:hAnsi="Times New Roman"/>
          <w:sz w:val="24"/>
          <w:szCs w:val="24"/>
        </w:rPr>
        <w:t>Guest</w:t>
      </w:r>
      <w:r w:rsidR="00957755">
        <w:rPr>
          <w:rFonts w:ascii="Times New Roman" w:hAnsi="Times New Roman"/>
          <w:sz w:val="24"/>
          <w:szCs w:val="24"/>
        </w:rPr>
        <w:t>s</w:t>
      </w:r>
      <w:r w:rsidR="00951E96">
        <w:rPr>
          <w:rFonts w:ascii="Times New Roman" w:hAnsi="Times New Roman"/>
          <w:sz w:val="24"/>
          <w:szCs w:val="24"/>
        </w:rPr>
        <w:t xml:space="preserve">: </w:t>
      </w:r>
      <w:r w:rsidR="000E6974">
        <w:rPr>
          <w:rFonts w:ascii="Times New Roman" w:hAnsi="Times New Roman"/>
          <w:sz w:val="24"/>
          <w:szCs w:val="24"/>
        </w:rPr>
        <w:t>Naomi Praul; Katherine Dawson</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7</w:t>
      </w:r>
      <w:r w:rsidR="00B43A7D">
        <w:rPr>
          <w:rFonts w:ascii="Times New Roman" w:hAnsi="Times New Roman"/>
          <w:b/>
          <w:sz w:val="24"/>
          <w:szCs w:val="24"/>
        </w:rPr>
        <w:t>:0</w:t>
      </w:r>
      <w:r w:rsidR="00951E96">
        <w:rPr>
          <w:rFonts w:ascii="Times New Roman" w:hAnsi="Times New Roman"/>
          <w:b/>
          <w:sz w:val="24"/>
          <w:szCs w:val="24"/>
        </w:rPr>
        <w:t>0</w:t>
      </w:r>
      <w:r>
        <w:rPr>
          <w:rFonts w:ascii="Times New Roman" w:hAnsi="Times New Roman"/>
          <w:b/>
          <w:sz w:val="24"/>
          <w:szCs w:val="24"/>
        </w:rPr>
        <w:t xml:space="preserve"> p.m.</w:t>
      </w:r>
    </w:p>
    <w:p w:rsidR="00C51FD8" w:rsidRDefault="00C51FD8" w:rsidP="00C51FD8">
      <w:pPr>
        <w:pStyle w:val="ListParagraph"/>
        <w:ind w:left="360"/>
        <w:rPr>
          <w:rFonts w:ascii="Times New Roman" w:hAnsi="Times New Roman"/>
          <w:sz w:val="24"/>
          <w:szCs w:val="24"/>
        </w:rPr>
      </w:pPr>
    </w:p>
    <w:p w:rsidR="00CB1DDF" w:rsidRDefault="00951E96" w:rsidP="00884CFC">
      <w:pPr>
        <w:pStyle w:val="ListParagraph"/>
        <w:numPr>
          <w:ilvl w:val="0"/>
          <w:numId w:val="5"/>
        </w:numPr>
        <w:rPr>
          <w:rFonts w:ascii="Times New Roman" w:hAnsi="Times New Roman"/>
          <w:sz w:val="24"/>
          <w:szCs w:val="24"/>
        </w:rPr>
      </w:pPr>
      <w:r w:rsidRPr="00E01C9C">
        <w:rPr>
          <w:rFonts w:ascii="Times New Roman" w:hAnsi="Times New Roman"/>
          <w:b/>
          <w:sz w:val="24"/>
          <w:szCs w:val="24"/>
        </w:rPr>
        <w:t xml:space="preserve">M&amp;B Tractor </w:t>
      </w:r>
      <w:r w:rsidR="001C38BD">
        <w:rPr>
          <w:rFonts w:ascii="Times New Roman" w:hAnsi="Times New Roman"/>
          <w:sz w:val="24"/>
          <w:szCs w:val="24"/>
        </w:rPr>
        <w:t>–</w:t>
      </w:r>
      <w:r w:rsidR="00260102">
        <w:rPr>
          <w:rFonts w:ascii="Times New Roman" w:hAnsi="Times New Roman"/>
          <w:sz w:val="24"/>
          <w:szCs w:val="24"/>
        </w:rPr>
        <w:t xml:space="preserve"> Ms. Praul explained that the applicant is asking the Planning Board for relief from the </w:t>
      </w:r>
      <w:r w:rsidR="006C13DD">
        <w:rPr>
          <w:rFonts w:ascii="Times New Roman" w:hAnsi="Times New Roman"/>
          <w:sz w:val="24"/>
          <w:szCs w:val="24"/>
        </w:rPr>
        <w:br/>
      </w:r>
      <w:r w:rsidR="00260102">
        <w:rPr>
          <w:rFonts w:ascii="Times New Roman" w:hAnsi="Times New Roman"/>
          <w:sz w:val="24"/>
          <w:szCs w:val="24"/>
        </w:rPr>
        <w:t xml:space="preserve">100-foot buffer requirement around Ice House Pond. </w:t>
      </w:r>
      <w:r w:rsidR="006C13DD">
        <w:rPr>
          <w:rFonts w:ascii="Times New Roman" w:hAnsi="Times New Roman"/>
          <w:sz w:val="24"/>
          <w:szCs w:val="24"/>
        </w:rPr>
        <w:t xml:space="preserve">The TCC wondered how that measurement would be determined. Is it from the open water or the edge of the wetlands? The map was not clear. </w:t>
      </w:r>
      <w:r w:rsidR="006C13DD">
        <w:rPr>
          <w:rFonts w:ascii="Times New Roman" w:hAnsi="Times New Roman"/>
          <w:sz w:val="24"/>
          <w:szCs w:val="24"/>
        </w:rPr>
        <w:br/>
      </w:r>
      <w:r w:rsidR="00260102">
        <w:rPr>
          <w:rFonts w:ascii="Times New Roman" w:hAnsi="Times New Roman"/>
          <w:sz w:val="24"/>
          <w:szCs w:val="24"/>
        </w:rPr>
        <w:t xml:space="preserve">She stated that Tom Sokoloski, wetland scientist, had proposed 15 trees and 200 shrubs be placed around the pond as part of the remediation for the clear-cutting in the wetland buffer. He suggested 5 red oak, </w:t>
      </w:r>
      <w:r w:rsidR="00A41665">
        <w:rPr>
          <w:rFonts w:ascii="Times New Roman" w:hAnsi="Times New Roman"/>
          <w:sz w:val="24"/>
          <w:szCs w:val="24"/>
        </w:rPr>
        <w:t xml:space="preserve">5 white oak, and 5 sugar maples. The Commissioners felt the suggested trees were not appropriate for wet areas, and they suggested that swamp white oaks, red maples, larch, and hemlocks be used. There is also a question about the size of the trees to be planted and whether they will be balled or in burlap. More information is requested about the shrubs to be used. It is expected that there will be a two-year guarantee for all the plantings. </w:t>
      </w:r>
      <w:r w:rsidR="00A41665">
        <w:rPr>
          <w:rFonts w:ascii="Times New Roman" w:hAnsi="Times New Roman"/>
          <w:sz w:val="24"/>
          <w:szCs w:val="24"/>
        </w:rPr>
        <w:t>The landscape plan will not be a grid, but the Commissioners felt it needs to be much more detailed to show what areas will have plantings and how far apart they will be. The Commission would like to see the final landscape plan</w:t>
      </w:r>
      <w:r w:rsidR="00A41665">
        <w:rPr>
          <w:rFonts w:ascii="Times New Roman" w:hAnsi="Times New Roman"/>
          <w:sz w:val="24"/>
          <w:szCs w:val="24"/>
        </w:rPr>
        <w:t xml:space="preserve">. </w:t>
      </w:r>
      <w:r w:rsidR="00A41665">
        <w:rPr>
          <w:rFonts w:ascii="Times New Roman" w:hAnsi="Times New Roman"/>
          <w:sz w:val="24"/>
          <w:szCs w:val="24"/>
        </w:rPr>
        <w:br/>
        <w:t>The applicant will only use the area for storag</w:t>
      </w:r>
      <w:r w:rsidR="006C13DD">
        <w:rPr>
          <w:rFonts w:ascii="Times New Roman" w:hAnsi="Times New Roman"/>
          <w:sz w:val="24"/>
          <w:szCs w:val="24"/>
        </w:rPr>
        <w:t xml:space="preserve">e and no customers will be visiting the building. </w:t>
      </w:r>
      <w:r w:rsidR="00CB1DDF">
        <w:rPr>
          <w:rFonts w:ascii="Times New Roman" w:hAnsi="Times New Roman"/>
          <w:sz w:val="24"/>
          <w:szCs w:val="24"/>
        </w:rPr>
        <w:br/>
        <w:t>There will be no dumpsters on the property.</w:t>
      </w:r>
    </w:p>
    <w:p w:rsidR="00CB1DDF" w:rsidRDefault="00CB1DDF" w:rsidP="00CB1DDF">
      <w:pPr>
        <w:pStyle w:val="ListParagraph"/>
        <w:ind w:left="360"/>
        <w:rPr>
          <w:rFonts w:ascii="Times New Roman" w:hAnsi="Times New Roman"/>
          <w:sz w:val="24"/>
          <w:szCs w:val="24"/>
        </w:rPr>
      </w:pPr>
      <w:r w:rsidRPr="00CB1DDF">
        <w:rPr>
          <w:rFonts w:ascii="Times New Roman" w:hAnsi="Times New Roman"/>
          <w:sz w:val="24"/>
          <w:szCs w:val="24"/>
        </w:rPr>
        <w:t>There was some confusion since it was stated that the area is not part of the flood plain</w:t>
      </w:r>
      <w:r>
        <w:rPr>
          <w:rFonts w:ascii="Times New Roman" w:hAnsi="Times New Roman"/>
          <w:sz w:val="24"/>
          <w:szCs w:val="24"/>
        </w:rPr>
        <w:t>,</w:t>
      </w:r>
      <w:r w:rsidRPr="00CB1DDF">
        <w:rPr>
          <w:rFonts w:ascii="Times New Roman" w:hAnsi="Times New Roman"/>
          <w:sz w:val="24"/>
          <w:szCs w:val="24"/>
        </w:rPr>
        <w:t xml:space="preserve"> but a map stated otherwise.</w:t>
      </w:r>
      <w:r>
        <w:rPr>
          <w:rFonts w:ascii="Times New Roman" w:hAnsi="Times New Roman"/>
          <w:sz w:val="24"/>
          <w:szCs w:val="24"/>
        </w:rPr>
        <w:t xml:space="preserve"> Floodplain compensatory area?</w:t>
      </w:r>
      <w:r>
        <w:rPr>
          <w:rFonts w:ascii="Times New Roman" w:hAnsi="Times New Roman"/>
          <w:sz w:val="24"/>
          <w:szCs w:val="24"/>
        </w:rPr>
        <w:br/>
        <w:t>The setbacks of 50 feet on the side and 20 feet in the rear may affect how much excavation can occur and where.</w:t>
      </w:r>
    </w:p>
    <w:p w:rsidR="000E6974" w:rsidRDefault="00CB1DDF" w:rsidP="00CB1DDF">
      <w:pPr>
        <w:pStyle w:val="ListParagraph"/>
        <w:ind w:left="360"/>
        <w:rPr>
          <w:rFonts w:ascii="Times New Roman" w:hAnsi="Times New Roman"/>
          <w:sz w:val="24"/>
          <w:szCs w:val="24"/>
        </w:rPr>
      </w:pPr>
      <w:r>
        <w:rPr>
          <w:rFonts w:ascii="Times New Roman" w:hAnsi="Times New Roman"/>
          <w:sz w:val="24"/>
          <w:szCs w:val="24"/>
        </w:rPr>
        <w:t xml:space="preserve">The Commissioners continue to believe that snow storage will be an issue given that the applicant may want to sell equipment during the winter months.  </w:t>
      </w:r>
      <w:r w:rsidR="006C13DD" w:rsidRPr="00CB1DDF">
        <w:rPr>
          <w:rFonts w:ascii="Times New Roman" w:hAnsi="Times New Roman"/>
          <w:sz w:val="24"/>
          <w:szCs w:val="24"/>
        </w:rPr>
        <w:br/>
      </w:r>
      <w:r w:rsidR="006C13DD">
        <w:rPr>
          <w:rFonts w:ascii="Times New Roman" w:hAnsi="Times New Roman"/>
          <w:sz w:val="24"/>
          <w:szCs w:val="24"/>
        </w:rPr>
        <w:t xml:space="preserve">The Commissioners had concerns about water sheeting off the building and the asphalt over the proposed retaining wall and into the pond, given the slopes and elevations listed. There is also a concern about whether the 13.5 foot drop off the retaining wall would be sufficient to prevent such sheeting. Will there need to be a safety fence, guard rails, and no dumping of snow signs? </w:t>
      </w:r>
      <w:r w:rsidR="006C13DD">
        <w:rPr>
          <w:rFonts w:ascii="Times New Roman" w:hAnsi="Times New Roman"/>
          <w:sz w:val="24"/>
          <w:szCs w:val="24"/>
        </w:rPr>
        <w:br/>
        <w:t xml:space="preserve">The culvert at the end of Bittern Lane may need to be extended. </w:t>
      </w:r>
      <w:r>
        <w:rPr>
          <w:rFonts w:ascii="Times New Roman" w:hAnsi="Times New Roman"/>
          <w:sz w:val="24"/>
          <w:szCs w:val="24"/>
        </w:rPr>
        <w:t>There is a narrow turning area at that point that may create issues for large equipment.</w:t>
      </w:r>
      <w:r>
        <w:rPr>
          <w:rFonts w:ascii="Times New Roman" w:hAnsi="Times New Roman"/>
          <w:sz w:val="24"/>
          <w:szCs w:val="24"/>
        </w:rPr>
        <w:br/>
        <w:t>The fifteen to twenty foot soil berm raised some questions as to the top elevation and purpose.</w:t>
      </w:r>
      <w:r>
        <w:rPr>
          <w:rFonts w:ascii="Times New Roman" w:hAnsi="Times New Roman"/>
          <w:sz w:val="24"/>
          <w:szCs w:val="24"/>
        </w:rPr>
        <w:br/>
        <w:t xml:space="preserve"> </w:t>
      </w:r>
      <w:bookmarkStart w:id="0" w:name="_GoBack"/>
      <w:bookmarkEnd w:id="0"/>
    </w:p>
    <w:p w:rsidR="00F822DD" w:rsidRDefault="00AA3AE1" w:rsidP="00884CFC">
      <w:pPr>
        <w:pStyle w:val="ListParagraph"/>
        <w:numPr>
          <w:ilvl w:val="0"/>
          <w:numId w:val="5"/>
        </w:numPr>
        <w:rPr>
          <w:rFonts w:ascii="Times New Roman" w:hAnsi="Times New Roman"/>
          <w:sz w:val="24"/>
          <w:szCs w:val="24"/>
        </w:rPr>
      </w:pPr>
      <w:r>
        <w:rPr>
          <w:rFonts w:ascii="Times New Roman" w:hAnsi="Times New Roman"/>
          <w:b/>
          <w:sz w:val="24"/>
          <w:szCs w:val="24"/>
        </w:rPr>
        <w:lastRenderedPageBreak/>
        <w:t xml:space="preserve">Approval of </w:t>
      </w:r>
      <w:r w:rsidR="000E6974">
        <w:rPr>
          <w:rFonts w:ascii="Times New Roman" w:hAnsi="Times New Roman"/>
          <w:b/>
          <w:sz w:val="24"/>
          <w:szCs w:val="24"/>
        </w:rPr>
        <w:t>June</w:t>
      </w:r>
      <w:r w:rsidR="00D346D8">
        <w:rPr>
          <w:rFonts w:ascii="Times New Roman" w:hAnsi="Times New Roman"/>
          <w:b/>
          <w:sz w:val="24"/>
          <w:szCs w:val="24"/>
        </w:rPr>
        <w:t xml:space="preserve"> </w:t>
      </w:r>
      <w:r>
        <w:rPr>
          <w:rFonts w:ascii="Times New Roman" w:hAnsi="Times New Roman"/>
          <w:b/>
          <w:sz w:val="24"/>
          <w:szCs w:val="24"/>
        </w:rPr>
        <w:t>minutes</w:t>
      </w:r>
      <w:r w:rsidR="000E6974">
        <w:rPr>
          <w:rFonts w:ascii="Times New Roman" w:hAnsi="Times New Roman"/>
          <w:b/>
          <w:sz w:val="24"/>
          <w:szCs w:val="24"/>
        </w:rPr>
        <w:t xml:space="preserve">: </w:t>
      </w:r>
      <w:r w:rsidR="000E6974">
        <w:rPr>
          <w:rFonts w:ascii="Times New Roman" w:hAnsi="Times New Roman"/>
          <w:sz w:val="24"/>
          <w:szCs w:val="24"/>
        </w:rPr>
        <w:t>Bob</w:t>
      </w:r>
      <w:r w:rsidR="008E1C81" w:rsidRPr="008E1C81">
        <w:rPr>
          <w:rFonts w:ascii="Times New Roman" w:hAnsi="Times New Roman"/>
          <w:sz w:val="24"/>
          <w:szCs w:val="24"/>
        </w:rPr>
        <w:t xml:space="preserve"> made the motion to approve, </w:t>
      </w:r>
      <w:r w:rsidR="000E6974">
        <w:rPr>
          <w:rFonts w:ascii="Times New Roman" w:hAnsi="Times New Roman"/>
          <w:sz w:val="24"/>
          <w:szCs w:val="24"/>
        </w:rPr>
        <w:t xml:space="preserve">Jim </w:t>
      </w:r>
      <w:r w:rsidR="008E1C81" w:rsidRPr="008E1C81">
        <w:rPr>
          <w:rFonts w:ascii="Times New Roman" w:hAnsi="Times New Roman"/>
          <w:sz w:val="24"/>
          <w:szCs w:val="24"/>
        </w:rPr>
        <w:t>seconded the motion, and all were in favor.</w:t>
      </w:r>
      <w:r w:rsidR="00C51FD8" w:rsidRPr="00315E1C">
        <w:rPr>
          <w:rFonts w:ascii="Times New Roman" w:hAnsi="Times New Roman"/>
          <w:b/>
          <w:sz w:val="24"/>
          <w:szCs w:val="24"/>
        </w:rPr>
        <w:t xml:space="preserve"> </w:t>
      </w:r>
      <w:r w:rsidR="00957755">
        <w:rPr>
          <w:rFonts w:ascii="Times New Roman" w:hAnsi="Times New Roman"/>
          <w:b/>
          <w:sz w:val="24"/>
          <w:szCs w:val="24"/>
        </w:rPr>
        <w:br/>
      </w:r>
    </w:p>
    <w:p w:rsidR="009B5F9A" w:rsidRPr="009B5F9A" w:rsidRDefault="00770DAC" w:rsidP="009B5F9A">
      <w:pPr>
        <w:pStyle w:val="ListParagraph"/>
        <w:numPr>
          <w:ilvl w:val="0"/>
          <w:numId w:val="5"/>
        </w:numPr>
        <w:rPr>
          <w:rFonts w:ascii="Times New Roman" w:hAnsi="Times New Roman"/>
          <w:sz w:val="24"/>
          <w:szCs w:val="24"/>
        </w:rPr>
      </w:pPr>
      <w:r w:rsidRPr="00AA3AE1">
        <w:rPr>
          <w:rFonts w:ascii="Times New Roman" w:hAnsi="Times New Roman"/>
          <w:b/>
          <w:sz w:val="24"/>
          <w:szCs w:val="24"/>
        </w:rPr>
        <w:t>Old Business:</w:t>
      </w:r>
    </w:p>
    <w:p w:rsidR="009B5F9A" w:rsidRPr="009B5F9A" w:rsidRDefault="00A85F76" w:rsidP="009B5F9A">
      <w:pPr>
        <w:pStyle w:val="ListParagraph"/>
        <w:ind w:left="360"/>
        <w:rPr>
          <w:rFonts w:ascii="Times New Roman" w:hAnsi="Times New Roman"/>
          <w:sz w:val="24"/>
          <w:szCs w:val="24"/>
        </w:rPr>
      </w:pPr>
      <w:r w:rsidRPr="009B5F9A">
        <w:rPr>
          <w:rFonts w:ascii="Times New Roman" w:hAnsi="Times New Roman"/>
          <w:sz w:val="24"/>
          <w:szCs w:val="24"/>
        </w:rPr>
        <w:t xml:space="preserve"> a) </w:t>
      </w:r>
      <w:r w:rsidR="000E6974">
        <w:rPr>
          <w:rFonts w:ascii="Times New Roman" w:hAnsi="Times New Roman"/>
          <w:sz w:val="24"/>
          <w:szCs w:val="24"/>
        </w:rPr>
        <w:t>There was a discussion about the Wal-Mart ease</w:t>
      </w:r>
      <w:r w:rsidR="00957755">
        <w:rPr>
          <w:rFonts w:ascii="Times New Roman" w:hAnsi="Times New Roman"/>
          <w:sz w:val="24"/>
          <w:szCs w:val="24"/>
        </w:rPr>
        <w:t>ment, a fence that has been erec</w:t>
      </w:r>
      <w:r w:rsidR="000E6974">
        <w:rPr>
          <w:rFonts w:ascii="Times New Roman" w:hAnsi="Times New Roman"/>
          <w:sz w:val="24"/>
          <w:szCs w:val="24"/>
        </w:rPr>
        <w:t>ted, and the issue of</w:t>
      </w:r>
      <w:r w:rsidR="00957755">
        <w:rPr>
          <w:rFonts w:ascii="Times New Roman" w:hAnsi="Times New Roman"/>
          <w:sz w:val="24"/>
          <w:szCs w:val="24"/>
        </w:rPr>
        <w:br/>
        <w:t xml:space="preserve">    </w:t>
      </w:r>
      <w:r w:rsidR="000E6974">
        <w:rPr>
          <w:rFonts w:ascii="Times New Roman" w:hAnsi="Times New Roman"/>
          <w:sz w:val="24"/>
          <w:szCs w:val="24"/>
        </w:rPr>
        <w:t xml:space="preserve"> encroaching brush.</w:t>
      </w:r>
    </w:p>
    <w:p w:rsidR="000E6974" w:rsidRDefault="009B5F9A" w:rsidP="009B5F9A">
      <w:pPr>
        <w:rPr>
          <w:rFonts w:ascii="Times New Roman" w:hAnsi="Times New Roman"/>
          <w:sz w:val="24"/>
          <w:szCs w:val="24"/>
        </w:rPr>
      </w:pPr>
      <w:r>
        <w:rPr>
          <w:rFonts w:ascii="Times New Roman" w:hAnsi="Times New Roman"/>
          <w:sz w:val="24"/>
          <w:szCs w:val="24"/>
        </w:rPr>
        <w:t xml:space="preserve">       b) </w:t>
      </w:r>
      <w:r w:rsidR="000E6974" w:rsidRPr="000E6974">
        <w:rPr>
          <w:rFonts w:ascii="Times New Roman" w:hAnsi="Times New Roman"/>
          <w:b/>
          <w:sz w:val="24"/>
          <w:szCs w:val="24"/>
        </w:rPr>
        <w:t>Country Meadows:</w:t>
      </w:r>
      <w:r w:rsidR="000E6974">
        <w:rPr>
          <w:rFonts w:ascii="Times New Roman" w:hAnsi="Times New Roman"/>
          <w:sz w:val="24"/>
          <w:szCs w:val="24"/>
        </w:rPr>
        <w:t xml:space="preserve"> Massive clear cutting has taken place. They have uncovered a number of large </w:t>
      </w:r>
      <w:r w:rsidR="000E6974">
        <w:rPr>
          <w:rFonts w:ascii="Times New Roman" w:hAnsi="Times New Roman"/>
          <w:sz w:val="24"/>
          <w:szCs w:val="24"/>
        </w:rPr>
        <w:br/>
        <w:t xml:space="preserve">            boulders. There has also been a good deal of dust blowing in the area.</w:t>
      </w:r>
      <w:r w:rsidR="00957755">
        <w:rPr>
          <w:rFonts w:ascii="Times New Roman" w:hAnsi="Times New Roman"/>
          <w:sz w:val="24"/>
          <w:szCs w:val="24"/>
        </w:rPr>
        <w:t xml:space="preserve"> </w:t>
      </w:r>
    </w:p>
    <w:p w:rsidR="003920A7" w:rsidRPr="009B5F9A" w:rsidRDefault="000E6974" w:rsidP="009B5F9A">
      <w:pPr>
        <w:rPr>
          <w:rFonts w:ascii="Times New Roman" w:hAnsi="Times New Roman"/>
          <w:sz w:val="24"/>
          <w:szCs w:val="24"/>
        </w:rPr>
      </w:pPr>
      <w:r>
        <w:rPr>
          <w:rFonts w:ascii="Times New Roman" w:hAnsi="Times New Roman"/>
          <w:sz w:val="24"/>
          <w:szCs w:val="24"/>
        </w:rPr>
        <w:t xml:space="preserve">       c) </w:t>
      </w:r>
      <w:r w:rsidRPr="000E6974">
        <w:rPr>
          <w:rFonts w:ascii="Times New Roman" w:hAnsi="Times New Roman"/>
          <w:b/>
          <w:sz w:val="24"/>
          <w:szCs w:val="24"/>
        </w:rPr>
        <w:t>Salmon Run:</w:t>
      </w:r>
      <w:r>
        <w:rPr>
          <w:rFonts w:ascii="Times New Roman" w:hAnsi="Times New Roman"/>
          <w:b/>
          <w:sz w:val="24"/>
          <w:szCs w:val="24"/>
        </w:rPr>
        <w:t xml:space="preserve"> </w:t>
      </w:r>
      <w:r w:rsidRPr="000E6974">
        <w:rPr>
          <w:rFonts w:ascii="Times New Roman" w:hAnsi="Times New Roman"/>
          <w:sz w:val="24"/>
          <w:szCs w:val="24"/>
        </w:rPr>
        <w:t>There was a discussion about the best time to have the conservation area mowed.</w:t>
      </w:r>
      <w:r>
        <w:rPr>
          <w:rFonts w:ascii="Times New Roman" w:hAnsi="Times New Roman"/>
          <w:sz w:val="24"/>
          <w:szCs w:val="24"/>
        </w:rPr>
        <w:t xml:space="preserve"> </w:t>
      </w:r>
      <w:r>
        <w:rPr>
          <w:rFonts w:ascii="Times New Roman" w:hAnsi="Times New Roman"/>
          <w:sz w:val="24"/>
          <w:szCs w:val="24"/>
        </w:rPr>
        <w:br/>
        <w:t xml:space="preserve">           Bob made a motion to hold off mowing until after Labor Day,</w:t>
      </w:r>
      <w:r w:rsidR="00957755">
        <w:rPr>
          <w:rFonts w:ascii="Times New Roman" w:hAnsi="Times New Roman"/>
          <w:sz w:val="24"/>
          <w:szCs w:val="24"/>
        </w:rPr>
        <w:t xml:space="preserve"> and Kathi seconded the motion, which</w:t>
      </w:r>
      <w:r w:rsidR="00957755">
        <w:rPr>
          <w:rFonts w:ascii="Times New Roman" w:hAnsi="Times New Roman"/>
          <w:sz w:val="24"/>
          <w:szCs w:val="24"/>
        </w:rPr>
        <w:br/>
        <w:t xml:space="preserve">           was approved on a 7-1 vote.</w:t>
      </w:r>
    </w:p>
    <w:p w:rsidR="00A85F76" w:rsidRPr="00957755" w:rsidRDefault="00A85F76" w:rsidP="009B5F9A">
      <w:pPr>
        <w:rPr>
          <w:rFonts w:ascii="Times New Roman" w:hAnsi="Times New Roman"/>
          <w:sz w:val="24"/>
          <w:szCs w:val="24"/>
        </w:rPr>
      </w:pPr>
      <w:r>
        <w:rPr>
          <w:rFonts w:ascii="Times New Roman" w:hAnsi="Times New Roman"/>
          <w:b/>
          <w:sz w:val="24"/>
          <w:szCs w:val="24"/>
        </w:rPr>
        <w:t xml:space="preserve">5.  </w:t>
      </w:r>
      <w:r w:rsidR="00AA3AE1" w:rsidRPr="003920A7">
        <w:rPr>
          <w:rFonts w:ascii="Times New Roman" w:hAnsi="Times New Roman"/>
          <w:b/>
          <w:sz w:val="24"/>
          <w:szCs w:val="24"/>
        </w:rPr>
        <w:t>New Business:</w:t>
      </w:r>
      <w:r w:rsidR="002A2B0A" w:rsidRPr="003920A7">
        <w:rPr>
          <w:rFonts w:ascii="Times New Roman" w:hAnsi="Times New Roman"/>
          <w:sz w:val="24"/>
          <w:szCs w:val="24"/>
        </w:rPr>
        <w:t xml:space="preserve"> </w:t>
      </w:r>
      <w:r>
        <w:rPr>
          <w:rFonts w:ascii="Times New Roman" w:hAnsi="Times New Roman"/>
          <w:sz w:val="24"/>
          <w:szCs w:val="24"/>
        </w:rPr>
        <w:br/>
        <w:t xml:space="preserve">       a)</w:t>
      </w:r>
      <w:r w:rsidR="009B5F9A">
        <w:rPr>
          <w:rFonts w:ascii="Times New Roman" w:hAnsi="Times New Roman"/>
          <w:sz w:val="24"/>
          <w:szCs w:val="24"/>
        </w:rPr>
        <w:t xml:space="preserve"> </w:t>
      </w:r>
      <w:r w:rsidR="00957755" w:rsidRPr="00957755">
        <w:rPr>
          <w:rFonts w:ascii="Times New Roman" w:hAnsi="Times New Roman"/>
          <w:b/>
          <w:sz w:val="24"/>
          <w:szCs w:val="24"/>
        </w:rPr>
        <w:t>Pike Quarry project in Belmont</w:t>
      </w:r>
      <w:r w:rsidR="00957755">
        <w:rPr>
          <w:rFonts w:ascii="Times New Roman" w:hAnsi="Times New Roman"/>
          <w:sz w:val="24"/>
          <w:szCs w:val="24"/>
        </w:rPr>
        <w:t xml:space="preserve">: Because of the project’s proximity to the aquifer which supplies </w:t>
      </w:r>
      <w:r w:rsidR="00957755">
        <w:rPr>
          <w:rFonts w:ascii="Times New Roman" w:hAnsi="Times New Roman"/>
          <w:sz w:val="24"/>
          <w:szCs w:val="24"/>
        </w:rPr>
        <w:br/>
        <w:t xml:space="preserve">           water to three towns, Belmont has designated this as having regional impact. After extensive discussion, </w:t>
      </w:r>
      <w:r w:rsidR="00957755">
        <w:rPr>
          <w:rFonts w:ascii="Times New Roman" w:hAnsi="Times New Roman"/>
          <w:sz w:val="24"/>
          <w:szCs w:val="24"/>
        </w:rPr>
        <w:br/>
        <w:t xml:space="preserve">           the TCC requests that a letter be sent to the Belmont Planning Board with the following list of </w:t>
      </w:r>
      <w:r w:rsidR="00260102">
        <w:rPr>
          <w:rFonts w:ascii="Times New Roman" w:hAnsi="Times New Roman"/>
          <w:sz w:val="24"/>
          <w:szCs w:val="24"/>
        </w:rPr>
        <w:br/>
        <w:t xml:space="preserve">           </w:t>
      </w:r>
      <w:r w:rsidR="00957755">
        <w:rPr>
          <w:rFonts w:ascii="Times New Roman" w:hAnsi="Times New Roman"/>
          <w:sz w:val="24"/>
          <w:szCs w:val="24"/>
        </w:rPr>
        <w:t>co</w:t>
      </w:r>
      <w:r w:rsidR="00260102">
        <w:rPr>
          <w:rFonts w:ascii="Times New Roman" w:hAnsi="Times New Roman"/>
          <w:sz w:val="24"/>
          <w:szCs w:val="24"/>
        </w:rPr>
        <w:t>mments</w:t>
      </w:r>
      <w:r w:rsidR="00957755">
        <w:rPr>
          <w:rFonts w:ascii="Times New Roman" w:hAnsi="Times New Roman"/>
          <w:sz w:val="24"/>
          <w:szCs w:val="24"/>
        </w:rPr>
        <w:t>:</w:t>
      </w:r>
      <w:r w:rsidR="00957755">
        <w:rPr>
          <w:rFonts w:ascii="Times New Roman" w:hAnsi="Times New Roman"/>
          <w:sz w:val="24"/>
          <w:szCs w:val="24"/>
        </w:rPr>
        <w:br/>
      </w:r>
      <w:r w:rsidR="00CC7B0D">
        <w:rPr>
          <w:rFonts w:ascii="Times New Roman" w:hAnsi="Times New Roman"/>
          <w:sz w:val="24"/>
          <w:szCs w:val="24"/>
        </w:rPr>
        <w:t xml:space="preserve">           1</w:t>
      </w:r>
      <w:r w:rsidR="00957755">
        <w:rPr>
          <w:rFonts w:ascii="Times New Roman" w:hAnsi="Times New Roman"/>
          <w:sz w:val="24"/>
          <w:szCs w:val="24"/>
        </w:rPr>
        <w:t xml:space="preserve">) </w:t>
      </w:r>
      <w:r w:rsidR="00D2128A">
        <w:rPr>
          <w:rFonts w:ascii="Times New Roman" w:hAnsi="Times New Roman"/>
          <w:sz w:val="24"/>
          <w:szCs w:val="24"/>
        </w:rPr>
        <w:t xml:space="preserve">There are concerns that </w:t>
      </w:r>
      <w:r w:rsidR="00260102">
        <w:rPr>
          <w:rFonts w:ascii="Times New Roman" w:hAnsi="Times New Roman"/>
          <w:sz w:val="24"/>
          <w:szCs w:val="24"/>
        </w:rPr>
        <w:t xml:space="preserve">the </w:t>
      </w:r>
      <w:r w:rsidR="00D2128A">
        <w:rPr>
          <w:rFonts w:ascii="Times New Roman" w:hAnsi="Times New Roman"/>
          <w:sz w:val="24"/>
          <w:szCs w:val="24"/>
        </w:rPr>
        <w:t xml:space="preserve">fracturing of bedrock from blasting could lead to contamination of the </w:t>
      </w:r>
      <w:r w:rsidR="00260102">
        <w:rPr>
          <w:rFonts w:ascii="Times New Roman" w:hAnsi="Times New Roman"/>
          <w:sz w:val="24"/>
          <w:szCs w:val="24"/>
        </w:rPr>
        <w:br/>
        <w:t xml:space="preserve">                </w:t>
      </w:r>
      <w:r w:rsidR="00D2128A">
        <w:rPr>
          <w:rFonts w:ascii="Times New Roman" w:hAnsi="Times New Roman"/>
          <w:sz w:val="24"/>
          <w:szCs w:val="24"/>
        </w:rPr>
        <w:t>aquifer.</w:t>
      </w:r>
      <w:r w:rsidR="00CC7B0D">
        <w:rPr>
          <w:rFonts w:ascii="Times New Roman" w:hAnsi="Times New Roman"/>
          <w:sz w:val="24"/>
          <w:szCs w:val="24"/>
        </w:rPr>
        <w:br/>
        <w:t xml:space="preserve">           2</w:t>
      </w:r>
      <w:r w:rsidR="00D2128A">
        <w:rPr>
          <w:rFonts w:ascii="Times New Roman" w:hAnsi="Times New Roman"/>
          <w:sz w:val="24"/>
          <w:szCs w:val="24"/>
        </w:rPr>
        <w:t xml:space="preserve">) The 2007 Aquifer Protection document supported by </w:t>
      </w:r>
      <w:r w:rsidR="00260102">
        <w:rPr>
          <w:rFonts w:ascii="Times New Roman" w:hAnsi="Times New Roman"/>
          <w:sz w:val="24"/>
          <w:szCs w:val="24"/>
        </w:rPr>
        <w:t>all</w:t>
      </w:r>
      <w:r w:rsidR="00D2128A">
        <w:rPr>
          <w:rFonts w:ascii="Times New Roman" w:hAnsi="Times New Roman"/>
          <w:sz w:val="24"/>
          <w:szCs w:val="24"/>
        </w:rPr>
        <w:t xml:space="preserve"> three communities was supposed to be </w:t>
      </w:r>
      <w:r w:rsidR="00D2128A">
        <w:rPr>
          <w:rFonts w:ascii="Times New Roman" w:hAnsi="Times New Roman"/>
          <w:sz w:val="24"/>
          <w:szCs w:val="24"/>
        </w:rPr>
        <w:br/>
        <w:t xml:space="preserve">                the guide for “maintaining the viability of common drinking water resources into the future.” If </w:t>
      </w:r>
      <w:r w:rsidR="00D2128A">
        <w:rPr>
          <w:rFonts w:ascii="Times New Roman" w:hAnsi="Times New Roman"/>
          <w:sz w:val="24"/>
          <w:szCs w:val="24"/>
        </w:rPr>
        <w:br/>
        <w:t xml:space="preserve">                Belmont is going to grant exemptions to every business that requests them, the document </w:t>
      </w:r>
      <w:r w:rsidR="00D2128A">
        <w:rPr>
          <w:rFonts w:ascii="Times New Roman" w:hAnsi="Times New Roman"/>
          <w:sz w:val="24"/>
          <w:szCs w:val="24"/>
        </w:rPr>
        <w:br/>
        <w:t xml:space="preserve">                becomes a sick joke and the aquifer becomes a pawn. Also, if Belmont grants one exception, how </w:t>
      </w:r>
      <w:r w:rsidR="00D2128A">
        <w:rPr>
          <w:rFonts w:ascii="Times New Roman" w:hAnsi="Times New Roman"/>
          <w:sz w:val="24"/>
          <w:szCs w:val="24"/>
        </w:rPr>
        <w:br/>
        <w:t xml:space="preserve">                will they be able to deny future requests for exceptions?</w:t>
      </w:r>
      <w:r w:rsidR="00CC7B0D">
        <w:rPr>
          <w:rFonts w:ascii="Times New Roman" w:hAnsi="Times New Roman"/>
          <w:sz w:val="24"/>
          <w:szCs w:val="24"/>
        </w:rPr>
        <w:br/>
        <w:t xml:space="preserve">           3</w:t>
      </w:r>
      <w:r w:rsidR="00D2128A">
        <w:rPr>
          <w:rFonts w:ascii="Times New Roman" w:hAnsi="Times New Roman"/>
          <w:sz w:val="24"/>
          <w:szCs w:val="24"/>
        </w:rPr>
        <w:t>) There were questions about what kind of restoration plan will be in effect when the project has</w:t>
      </w:r>
      <w:r w:rsidR="00D2128A">
        <w:rPr>
          <w:rFonts w:ascii="Times New Roman" w:hAnsi="Times New Roman"/>
          <w:sz w:val="24"/>
          <w:szCs w:val="24"/>
        </w:rPr>
        <w:br/>
        <w:t xml:space="preserve">                exhausted the supply? Will there </w:t>
      </w:r>
      <w:r w:rsidR="00260102">
        <w:rPr>
          <w:rFonts w:ascii="Times New Roman" w:hAnsi="Times New Roman"/>
          <w:sz w:val="24"/>
          <w:szCs w:val="24"/>
        </w:rPr>
        <w:t xml:space="preserve">simply </w:t>
      </w:r>
      <w:r w:rsidR="00D2128A">
        <w:rPr>
          <w:rFonts w:ascii="Times New Roman" w:hAnsi="Times New Roman"/>
          <w:sz w:val="24"/>
          <w:szCs w:val="24"/>
        </w:rPr>
        <w:t xml:space="preserve">be a 100-foot </w:t>
      </w:r>
      <w:r w:rsidR="00CC7B0D">
        <w:rPr>
          <w:rFonts w:ascii="Times New Roman" w:hAnsi="Times New Roman"/>
          <w:sz w:val="24"/>
          <w:szCs w:val="24"/>
        </w:rPr>
        <w:t>hole in the ground?</w:t>
      </w:r>
      <w:r w:rsidR="00CC7B0D">
        <w:rPr>
          <w:rFonts w:ascii="Times New Roman" w:hAnsi="Times New Roman"/>
          <w:sz w:val="24"/>
          <w:szCs w:val="24"/>
        </w:rPr>
        <w:br/>
        <w:t xml:space="preserve">           4</w:t>
      </w:r>
      <w:r w:rsidR="00D2128A">
        <w:rPr>
          <w:rFonts w:ascii="Times New Roman" w:hAnsi="Times New Roman"/>
          <w:sz w:val="24"/>
          <w:szCs w:val="24"/>
        </w:rPr>
        <w:t>)  Will there be any regular monitoring by the town and by the state?</w:t>
      </w:r>
      <w:r w:rsidR="00D2128A">
        <w:rPr>
          <w:rFonts w:ascii="Times New Roman" w:hAnsi="Times New Roman"/>
          <w:sz w:val="24"/>
          <w:szCs w:val="24"/>
        </w:rPr>
        <w:br/>
        <w:t xml:space="preserve">    </w:t>
      </w:r>
      <w:r w:rsidR="00CC7B0D">
        <w:rPr>
          <w:rFonts w:ascii="Times New Roman" w:hAnsi="Times New Roman"/>
          <w:sz w:val="24"/>
          <w:szCs w:val="24"/>
        </w:rPr>
        <w:t xml:space="preserve">       5</w:t>
      </w:r>
      <w:r w:rsidR="00D2128A">
        <w:rPr>
          <w:rFonts w:ascii="Times New Roman" w:hAnsi="Times New Roman"/>
          <w:sz w:val="24"/>
          <w:szCs w:val="24"/>
        </w:rPr>
        <w:t>)   If any serious environmental problems or issues</w:t>
      </w:r>
      <w:r w:rsidR="00260102">
        <w:rPr>
          <w:rFonts w:ascii="Times New Roman" w:hAnsi="Times New Roman"/>
          <w:sz w:val="24"/>
          <w:szCs w:val="24"/>
        </w:rPr>
        <w:t xml:space="preserve"> occur</w:t>
      </w:r>
      <w:r w:rsidR="00D2128A">
        <w:rPr>
          <w:rFonts w:ascii="Times New Roman" w:hAnsi="Times New Roman"/>
          <w:sz w:val="24"/>
          <w:szCs w:val="24"/>
        </w:rPr>
        <w:t xml:space="preserve">, </w:t>
      </w:r>
      <w:r w:rsidR="00CC7B0D">
        <w:rPr>
          <w:rFonts w:ascii="Times New Roman" w:hAnsi="Times New Roman"/>
          <w:sz w:val="24"/>
          <w:szCs w:val="24"/>
        </w:rPr>
        <w:t xml:space="preserve">will there be a cease-and-desist plan or </w:t>
      </w:r>
      <w:r w:rsidR="00CC7B0D">
        <w:rPr>
          <w:rFonts w:ascii="Times New Roman" w:hAnsi="Times New Roman"/>
          <w:sz w:val="24"/>
          <w:szCs w:val="24"/>
        </w:rPr>
        <w:br/>
        <w:t xml:space="preserve">                 notific</w:t>
      </w:r>
      <w:r w:rsidR="00260102">
        <w:rPr>
          <w:rFonts w:ascii="Times New Roman" w:hAnsi="Times New Roman"/>
          <w:sz w:val="24"/>
          <w:szCs w:val="24"/>
        </w:rPr>
        <w:t>ation and inspection procedure?</w:t>
      </w:r>
      <w:r w:rsidR="00260102">
        <w:rPr>
          <w:rFonts w:ascii="Times New Roman" w:hAnsi="Times New Roman"/>
          <w:sz w:val="24"/>
          <w:szCs w:val="24"/>
        </w:rPr>
        <w:br/>
        <w:t xml:space="preserve">           </w:t>
      </w:r>
      <w:r w:rsidR="00CC7B0D">
        <w:rPr>
          <w:rFonts w:ascii="Times New Roman" w:hAnsi="Times New Roman"/>
          <w:sz w:val="24"/>
          <w:szCs w:val="24"/>
        </w:rPr>
        <w:t xml:space="preserve"> 6) Why is Belmont willing to play Russian roulette with their water supply?  What happened to the</w:t>
      </w:r>
      <w:r w:rsidR="00CC7B0D">
        <w:rPr>
          <w:rFonts w:ascii="Times New Roman" w:hAnsi="Times New Roman"/>
          <w:sz w:val="24"/>
          <w:szCs w:val="24"/>
        </w:rPr>
        <w:br/>
        <w:t xml:space="preserve">                concept expressed in the Aquifer Protection document of “the towns’ strong support for the project </w:t>
      </w:r>
      <w:r w:rsidR="00CC7B0D">
        <w:rPr>
          <w:rFonts w:ascii="Times New Roman" w:hAnsi="Times New Roman"/>
          <w:sz w:val="24"/>
          <w:szCs w:val="24"/>
        </w:rPr>
        <w:br/>
        <w:t xml:space="preserve">                and their level of commitment to working collaboratively to protect the shared aquifer resource”?</w:t>
      </w:r>
      <w:r w:rsidR="00CC7B0D">
        <w:rPr>
          <w:rFonts w:ascii="Times New Roman" w:hAnsi="Times New Roman"/>
          <w:sz w:val="24"/>
          <w:szCs w:val="24"/>
        </w:rPr>
        <w:br/>
        <w:t xml:space="preserve">            7) On page 2 of the document referenced above is this quote from a Belmont selectman- </w:t>
      </w:r>
      <w:r w:rsidR="00260102">
        <w:rPr>
          <w:rFonts w:ascii="Times New Roman" w:hAnsi="Times New Roman"/>
          <w:sz w:val="24"/>
          <w:szCs w:val="24"/>
        </w:rPr>
        <w:t>“</w:t>
      </w:r>
      <w:r w:rsidR="00CC7B0D">
        <w:rPr>
          <w:rFonts w:ascii="Times New Roman" w:hAnsi="Times New Roman"/>
          <w:sz w:val="24"/>
          <w:szCs w:val="24"/>
        </w:rPr>
        <w:t xml:space="preserve">The Town of </w:t>
      </w:r>
      <w:r w:rsidR="00CC7B0D">
        <w:rPr>
          <w:rFonts w:ascii="Times New Roman" w:hAnsi="Times New Roman"/>
          <w:sz w:val="24"/>
          <w:szCs w:val="24"/>
        </w:rPr>
        <w:br/>
        <w:t xml:space="preserve">                Belmont is very fortunate …to be located on a large aquifer area. However, along with the benefits of </w:t>
      </w:r>
      <w:r w:rsidR="00CC7B0D">
        <w:rPr>
          <w:rFonts w:ascii="Times New Roman" w:hAnsi="Times New Roman"/>
          <w:sz w:val="24"/>
          <w:szCs w:val="24"/>
        </w:rPr>
        <w:br/>
        <w:t xml:space="preserve">                this comes a great responsibility to assure that we preserve</w:t>
      </w:r>
      <w:r w:rsidR="00260102">
        <w:rPr>
          <w:rFonts w:ascii="Times New Roman" w:hAnsi="Times New Roman"/>
          <w:sz w:val="24"/>
          <w:szCs w:val="24"/>
        </w:rPr>
        <w:t xml:space="preserve"> quality and conserve quantity for future </w:t>
      </w:r>
      <w:r w:rsidR="00260102">
        <w:rPr>
          <w:rFonts w:ascii="Times New Roman" w:hAnsi="Times New Roman"/>
          <w:sz w:val="24"/>
          <w:szCs w:val="24"/>
        </w:rPr>
        <w:br/>
        <w:t xml:space="preserve">                generations.” This proposed project tests whether Belmont’s word is any good.</w:t>
      </w:r>
      <w:r w:rsidR="00957755">
        <w:rPr>
          <w:rFonts w:ascii="Times New Roman" w:hAnsi="Times New Roman"/>
          <w:sz w:val="24"/>
          <w:szCs w:val="24"/>
        </w:rPr>
        <w:br/>
        <w:t xml:space="preserve">       </w:t>
      </w:r>
      <w:r w:rsidR="00957755">
        <w:rPr>
          <w:rFonts w:ascii="Times New Roman" w:hAnsi="Times New Roman"/>
          <w:sz w:val="24"/>
          <w:szCs w:val="24"/>
        </w:rPr>
        <w:br/>
      </w:r>
      <w:r w:rsidR="00CC7B0D">
        <w:rPr>
          <w:rFonts w:ascii="Times New Roman" w:hAnsi="Times New Roman"/>
          <w:sz w:val="24"/>
          <w:szCs w:val="24"/>
        </w:rPr>
        <w:t xml:space="preserve">       b</w:t>
      </w:r>
      <w:r w:rsidR="00957755">
        <w:rPr>
          <w:rFonts w:ascii="Times New Roman" w:hAnsi="Times New Roman"/>
          <w:sz w:val="24"/>
          <w:szCs w:val="24"/>
        </w:rPr>
        <w:t xml:space="preserve">) </w:t>
      </w:r>
      <w:r w:rsidR="00957755" w:rsidRPr="00957755">
        <w:rPr>
          <w:rFonts w:ascii="Times New Roman" w:hAnsi="Times New Roman"/>
          <w:b/>
          <w:sz w:val="24"/>
          <w:szCs w:val="24"/>
        </w:rPr>
        <w:t>Milford Trust project on R</w:t>
      </w:r>
      <w:r w:rsidR="00957755">
        <w:rPr>
          <w:rFonts w:ascii="Times New Roman" w:hAnsi="Times New Roman"/>
          <w:b/>
          <w:sz w:val="24"/>
          <w:szCs w:val="24"/>
        </w:rPr>
        <w:t>ou</w:t>
      </w:r>
      <w:r w:rsidR="00957755" w:rsidRPr="00957755">
        <w:rPr>
          <w:rFonts w:ascii="Times New Roman" w:hAnsi="Times New Roman"/>
          <w:b/>
          <w:sz w:val="24"/>
          <w:szCs w:val="24"/>
        </w:rPr>
        <w:t>te 132:</w:t>
      </w:r>
      <w:r w:rsidR="00957755">
        <w:rPr>
          <w:rFonts w:ascii="Times New Roman" w:hAnsi="Times New Roman"/>
          <w:b/>
          <w:sz w:val="24"/>
          <w:szCs w:val="24"/>
        </w:rPr>
        <w:t xml:space="preserve"> </w:t>
      </w:r>
      <w:r w:rsidR="00957755" w:rsidRPr="00957755">
        <w:rPr>
          <w:rFonts w:ascii="Times New Roman" w:hAnsi="Times New Roman"/>
          <w:sz w:val="24"/>
          <w:szCs w:val="24"/>
        </w:rPr>
        <w:t xml:space="preserve">Materials received from the Planning Board were reviewed. </w:t>
      </w:r>
      <w:r w:rsidR="00957755" w:rsidRPr="00957755">
        <w:rPr>
          <w:rFonts w:ascii="Times New Roman" w:hAnsi="Times New Roman"/>
          <w:sz w:val="24"/>
          <w:szCs w:val="24"/>
        </w:rPr>
        <w:br/>
        <w:t xml:space="preserve">           The TCC </w:t>
      </w:r>
      <w:r w:rsidR="00957755">
        <w:rPr>
          <w:rFonts w:ascii="Times New Roman" w:hAnsi="Times New Roman"/>
          <w:sz w:val="24"/>
          <w:szCs w:val="24"/>
        </w:rPr>
        <w:t>has many questions and concerns about the proposed plans.</w:t>
      </w:r>
    </w:p>
    <w:p w:rsidR="0011527B" w:rsidRPr="00A85F76" w:rsidRDefault="00A85F76" w:rsidP="00A85F76">
      <w:pPr>
        <w:rPr>
          <w:rFonts w:ascii="Times New Roman" w:hAnsi="Times New Roman"/>
          <w:sz w:val="24"/>
          <w:szCs w:val="24"/>
        </w:rPr>
      </w:pPr>
      <w:r>
        <w:rPr>
          <w:rFonts w:ascii="Times New Roman" w:hAnsi="Times New Roman"/>
          <w:b/>
          <w:sz w:val="24"/>
          <w:szCs w:val="24"/>
        </w:rPr>
        <w:lastRenderedPageBreak/>
        <w:t xml:space="preserve">6. </w:t>
      </w:r>
      <w:r w:rsidR="00053179" w:rsidRPr="00A85F76">
        <w:rPr>
          <w:rFonts w:ascii="Times New Roman" w:hAnsi="Times New Roman"/>
          <w:b/>
          <w:sz w:val="24"/>
          <w:szCs w:val="24"/>
        </w:rPr>
        <w:t xml:space="preserve">Correspondence:  </w:t>
      </w:r>
      <w:r w:rsidR="00957755" w:rsidRPr="00957755">
        <w:rPr>
          <w:rFonts w:ascii="Times New Roman" w:hAnsi="Times New Roman"/>
          <w:sz w:val="24"/>
          <w:szCs w:val="24"/>
        </w:rPr>
        <w:t>There was none.</w:t>
      </w:r>
      <w:r w:rsidR="009B5F9A" w:rsidRPr="00957755">
        <w:rPr>
          <w:rFonts w:ascii="Times New Roman" w:hAnsi="Times New Roman"/>
          <w:sz w:val="24"/>
          <w:szCs w:val="24"/>
        </w:rPr>
        <w:br/>
      </w:r>
      <w:r w:rsidR="00076266">
        <w:rPr>
          <w:rFonts w:ascii="Times New Roman" w:hAnsi="Times New Roman"/>
          <w:b/>
          <w:sz w:val="24"/>
          <w:szCs w:val="24"/>
        </w:rPr>
        <w:t xml:space="preserve">    </w:t>
      </w:r>
      <w:r w:rsidR="00076266">
        <w:rPr>
          <w:rFonts w:ascii="Times New Roman" w:hAnsi="Times New Roman"/>
          <w:sz w:val="24"/>
          <w:szCs w:val="24"/>
        </w:rPr>
        <w:t xml:space="preserve">  </w:t>
      </w:r>
      <w:r w:rsidR="00076266">
        <w:rPr>
          <w:rFonts w:ascii="Times New Roman" w:hAnsi="Times New Roman"/>
          <w:sz w:val="24"/>
          <w:szCs w:val="24"/>
        </w:rPr>
        <w:br/>
      </w:r>
      <w:r w:rsidR="00957755" w:rsidRPr="00957755">
        <w:rPr>
          <w:rFonts w:ascii="Times New Roman" w:hAnsi="Times New Roman"/>
          <w:b/>
          <w:sz w:val="24"/>
          <w:szCs w:val="24"/>
        </w:rPr>
        <w:t>7.</w:t>
      </w:r>
      <w:r w:rsidR="00957755">
        <w:rPr>
          <w:rFonts w:ascii="Times New Roman" w:hAnsi="Times New Roman"/>
          <w:b/>
          <w:sz w:val="24"/>
          <w:szCs w:val="24"/>
        </w:rPr>
        <w:t xml:space="preserve">  Other: </w:t>
      </w:r>
      <w:r w:rsidR="00957755" w:rsidRPr="00957755">
        <w:rPr>
          <w:rFonts w:ascii="Times New Roman" w:hAnsi="Times New Roman"/>
          <w:sz w:val="24"/>
          <w:szCs w:val="24"/>
        </w:rPr>
        <w:t>There was a discussion of various town issues.</w:t>
      </w:r>
    </w:p>
    <w:p w:rsidR="00053179" w:rsidRPr="00AA3AE1" w:rsidRDefault="00957755" w:rsidP="0011527B">
      <w:pPr>
        <w:pStyle w:val="ListParagraph"/>
        <w:ind w:left="360"/>
        <w:rPr>
          <w:rFonts w:ascii="Times New Roman" w:hAnsi="Times New Roman"/>
          <w:sz w:val="24"/>
          <w:szCs w:val="24"/>
        </w:rPr>
      </w:pPr>
      <w:r>
        <w:rPr>
          <w:rFonts w:ascii="Times New Roman" w:hAnsi="Times New Roman"/>
          <w:sz w:val="24"/>
          <w:szCs w:val="24"/>
        </w:rPr>
        <w:t>Bob</w:t>
      </w:r>
      <w:r w:rsidR="006374FD" w:rsidRPr="00AA3AE1">
        <w:rPr>
          <w:rFonts w:ascii="Times New Roman" w:hAnsi="Times New Roman"/>
          <w:sz w:val="24"/>
          <w:szCs w:val="24"/>
        </w:rPr>
        <w:t xml:space="preserve"> made a motion to adjourn at 8:</w:t>
      </w:r>
      <w:r>
        <w:rPr>
          <w:rFonts w:ascii="Times New Roman" w:hAnsi="Times New Roman"/>
          <w:sz w:val="24"/>
          <w:szCs w:val="24"/>
        </w:rPr>
        <w:t>53</w:t>
      </w:r>
      <w:r w:rsidR="000E21D5" w:rsidRPr="00AA3AE1">
        <w:rPr>
          <w:rFonts w:ascii="Times New Roman" w:hAnsi="Times New Roman"/>
          <w:sz w:val="24"/>
          <w:szCs w:val="24"/>
        </w:rPr>
        <w:t xml:space="preserve"> </w:t>
      </w:r>
      <w:r w:rsidR="006374FD" w:rsidRPr="00AA3AE1">
        <w:rPr>
          <w:rFonts w:ascii="Times New Roman" w:hAnsi="Times New Roman"/>
          <w:sz w:val="24"/>
          <w:szCs w:val="24"/>
        </w:rPr>
        <w:t>pm;</w:t>
      </w:r>
      <w:r w:rsidR="00B046FD" w:rsidRPr="00AA3AE1">
        <w:rPr>
          <w:rFonts w:ascii="Times New Roman" w:hAnsi="Times New Roman"/>
          <w:sz w:val="24"/>
          <w:szCs w:val="24"/>
        </w:rPr>
        <w:t xml:space="preserve"> </w:t>
      </w:r>
      <w:r>
        <w:rPr>
          <w:rFonts w:ascii="Times New Roman" w:hAnsi="Times New Roman"/>
          <w:sz w:val="24"/>
          <w:szCs w:val="24"/>
        </w:rPr>
        <w:t>Paul</w:t>
      </w:r>
      <w:r w:rsidR="00B046FD" w:rsidRPr="00AA3AE1">
        <w:rPr>
          <w:rFonts w:ascii="Times New Roman" w:hAnsi="Times New Roman"/>
          <w:sz w:val="24"/>
          <w:szCs w:val="24"/>
        </w:rPr>
        <w:t xml:space="preserve"> </w:t>
      </w:r>
      <w:r w:rsidR="006374FD" w:rsidRPr="00AA3AE1">
        <w:rPr>
          <w:rFonts w:ascii="Times New Roman" w:hAnsi="Times New Roman"/>
          <w:sz w:val="24"/>
          <w:szCs w:val="24"/>
        </w:rPr>
        <w:t>seconded the motion; all were in favor.</w:t>
      </w:r>
      <w:r w:rsidR="0084685F" w:rsidRPr="00AA3AE1">
        <w:rPr>
          <w:rFonts w:ascii="Times New Roman" w:hAnsi="Times New Roman"/>
          <w:sz w:val="24"/>
          <w:szCs w:val="24"/>
        </w:rPr>
        <w:t xml:space="preserve"> </w:t>
      </w:r>
    </w:p>
    <w:p w:rsidR="000836E6" w:rsidRDefault="001D6151" w:rsidP="00F15D79">
      <w:pPr>
        <w:rPr>
          <w:rFonts w:ascii="Times New Roman" w:hAnsi="Times New Roman"/>
          <w:sz w:val="24"/>
          <w:szCs w:val="24"/>
        </w:rPr>
      </w:pPr>
      <w:r w:rsidRPr="008B367C">
        <w:rPr>
          <w:rFonts w:ascii="Times New Roman" w:hAnsi="Times New Roman"/>
          <w:sz w:val="24"/>
          <w:szCs w:val="24"/>
        </w:rPr>
        <w:br/>
      </w:r>
      <w:r w:rsidR="00F97EC1" w:rsidRPr="008B367C">
        <w:rPr>
          <w:rFonts w:ascii="Times New Roman" w:hAnsi="Times New Roman"/>
          <w:sz w:val="24"/>
          <w:szCs w:val="24"/>
        </w:rPr>
        <w:br/>
      </w:r>
      <w:r w:rsidRPr="008B367C">
        <w:rPr>
          <w:rFonts w:ascii="Times New Roman" w:hAnsi="Times New Roman"/>
          <w:sz w:val="24"/>
          <w:szCs w:val="24"/>
        </w:rPr>
        <w:t xml:space="preserve">       </w:t>
      </w:r>
      <w:r w:rsidR="00F15D79" w:rsidRPr="008B367C">
        <w:rPr>
          <w:rFonts w:ascii="Times New Roman" w:hAnsi="Times New Roman"/>
          <w:sz w:val="24"/>
          <w:szCs w:val="24"/>
        </w:rPr>
        <w:t>Respectfully submitted,</w:t>
      </w:r>
      <w:r w:rsidR="008B367C">
        <w:rPr>
          <w:rFonts w:ascii="Times New Roman" w:hAnsi="Times New Roman"/>
          <w:sz w:val="24"/>
          <w:szCs w:val="24"/>
        </w:rPr>
        <w:t xml:space="preserve">  </w:t>
      </w:r>
    </w:p>
    <w:p w:rsidR="00D44D5A" w:rsidRPr="00F15D79" w:rsidRDefault="000836E6" w:rsidP="00F15D79">
      <w:pPr>
        <w:rPr>
          <w:rFonts w:ascii="Times New Roman" w:hAnsi="Times New Roman"/>
          <w:sz w:val="24"/>
          <w:szCs w:val="24"/>
        </w:rPr>
      </w:pPr>
      <w:r>
        <w:rPr>
          <w:rFonts w:ascii="Times New Roman" w:hAnsi="Times New Roman"/>
          <w:sz w:val="24"/>
          <w:szCs w:val="24"/>
        </w:rPr>
        <w:t xml:space="preserve">       </w:t>
      </w:r>
      <w:r w:rsidR="008B367C">
        <w:rPr>
          <w:rFonts w:ascii="Times New Roman" w:hAnsi="Times New Roman"/>
          <w:sz w:val="24"/>
          <w:szCs w:val="24"/>
        </w:rPr>
        <w:t>Kathi Mitchell, Secretary</w:t>
      </w:r>
    </w:p>
    <w:sectPr w:rsidR="00D44D5A" w:rsidRPr="00F15D79"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EF" w:rsidRDefault="00251FEF" w:rsidP="003A4680">
      <w:pPr>
        <w:spacing w:after="0" w:line="240" w:lineRule="auto"/>
      </w:pPr>
      <w:r>
        <w:separator/>
      </w:r>
    </w:p>
  </w:endnote>
  <w:endnote w:type="continuationSeparator" w:id="0">
    <w:p w:rsidR="00251FEF" w:rsidRDefault="00251FEF"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BA7D9D" w:rsidRPr="00BA7D9D">
      <w:rPr>
        <w:rFonts w:ascii="Cambria" w:hAnsi="Cambria"/>
        <w:noProof/>
      </w:rPr>
      <w:t>3</w:t>
    </w:r>
    <w:r>
      <w:fldChar w:fldCharType="end"/>
    </w:r>
  </w:p>
  <w:p w:rsidR="003A4680" w:rsidRDefault="00A161F7">
    <w:pPr>
      <w:pStyle w:val="Footer"/>
      <w:pBdr>
        <w:top w:val="thinThickSmallGap" w:sz="24" w:space="1" w:color="622423"/>
      </w:pBdr>
      <w:rPr>
        <w:rFonts w:ascii="Cambria" w:hAnsi="Cambria"/>
      </w:rPr>
    </w:pPr>
    <w:r>
      <w:t xml:space="preserve">Minutes </w:t>
    </w:r>
    <w:r w:rsidR="00CC7B0D">
      <w:t>07-16</w:t>
    </w:r>
    <w:r w:rsidR="00395E4A">
      <w:t>-18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EF" w:rsidRDefault="00251FEF" w:rsidP="003A4680">
      <w:pPr>
        <w:spacing w:after="0" w:line="240" w:lineRule="auto"/>
      </w:pPr>
      <w:r>
        <w:separator/>
      </w:r>
    </w:p>
  </w:footnote>
  <w:footnote w:type="continuationSeparator" w:id="0">
    <w:p w:rsidR="00251FEF" w:rsidRDefault="00251FEF"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46942"/>
      <w:docPartObj>
        <w:docPartGallery w:val="Watermarks"/>
        <w:docPartUnique/>
      </w:docPartObj>
    </w:sdtPr>
    <w:sdtContent>
      <w:p w:rsidR="00420728" w:rsidRDefault="00CC7B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2"/>
  </w:num>
  <w:num w:numId="6">
    <w:abstractNumId w:val="3"/>
  </w:num>
  <w:num w:numId="7">
    <w:abstractNumId w:val="6"/>
  </w:num>
  <w:num w:numId="8">
    <w:abstractNumId w:val="0"/>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5EBB"/>
    <w:rsid w:val="000456FA"/>
    <w:rsid w:val="00046ED1"/>
    <w:rsid w:val="000504F5"/>
    <w:rsid w:val="0005118C"/>
    <w:rsid w:val="00053179"/>
    <w:rsid w:val="00072207"/>
    <w:rsid w:val="00072AB0"/>
    <w:rsid w:val="00076266"/>
    <w:rsid w:val="0007683F"/>
    <w:rsid w:val="000836E6"/>
    <w:rsid w:val="00091700"/>
    <w:rsid w:val="00095C7D"/>
    <w:rsid w:val="000B05C5"/>
    <w:rsid w:val="000E21D5"/>
    <w:rsid w:val="000E6974"/>
    <w:rsid w:val="000F25EF"/>
    <w:rsid w:val="001021BE"/>
    <w:rsid w:val="0010790E"/>
    <w:rsid w:val="00110C6C"/>
    <w:rsid w:val="0011527B"/>
    <w:rsid w:val="00125FE7"/>
    <w:rsid w:val="00135584"/>
    <w:rsid w:val="00140185"/>
    <w:rsid w:val="00165937"/>
    <w:rsid w:val="001840A0"/>
    <w:rsid w:val="001A7896"/>
    <w:rsid w:val="001B3B5F"/>
    <w:rsid w:val="001C38BD"/>
    <w:rsid w:val="001C5E77"/>
    <w:rsid w:val="001C68D3"/>
    <w:rsid w:val="001C7286"/>
    <w:rsid w:val="001D6151"/>
    <w:rsid w:val="001E4D8C"/>
    <w:rsid w:val="001F01C4"/>
    <w:rsid w:val="00201BF4"/>
    <w:rsid w:val="00203579"/>
    <w:rsid w:val="00204552"/>
    <w:rsid w:val="00223317"/>
    <w:rsid w:val="00230252"/>
    <w:rsid w:val="00251FEF"/>
    <w:rsid w:val="00260102"/>
    <w:rsid w:val="002619EE"/>
    <w:rsid w:val="002712D8"/>
    <w:rsid w:val="002A2B0A"/>
    <w:rsid w:val="002A7494"/>
    <w:rsid w:val="002B1A55"/>
    <w:rsid w:val="002C5A83"/>
    <w:rsid w:val="002E440F"/>
    <w:rsid w:val="002F746B"/>
    <w:rsid w:val="00304846"/>
    <w:rsid w:val="00304A81"/>
    <w:rsid w:val="00315DC1"/>
    <w:rsid w:val="00315E1C"/>
    <w:rsid w:val="00324197"/>
    <w:rsid w:val="003255C2"/>
    <w:rsid w:val="00344191"/>
    <w:rsid w:val="00366610"/>
    <w:rsid w:val="00366867"/>
    <w:rsid w:val="003920A7"/>
    <w:rsid w:val="00395E4A"/>
    <w:rsid w:val="003972D6"/>
    <w:rsid w:val="003A000C"/>
    <w:rsid w:val="003A2235"/>
    <w:rsid w:val="003A417B"/>
    <w:rsid w:val="003A4680"/>
    <w:rsid w:val="003A7237"/>
    <w:rsid w:val="003C15B5"/>
    <w:rsid w:val="003C775D"/>
    <w:rsid w:val="003D0D5E"/>
    <w:rsid w:val="003D34EE"/>
    <w:rsid w:val="003E6033"/>
    <w:rsid w:val="003E71C5"/>
    <w:rsid w:val="003F3372"/>
    <w:rsid w:val="00413F1D"/>
    <w:rsid w:val="00420728"/>
    <w:rsid w:val="00436E33"/>
    <w:rsid w:val="0043714C"/>
    <w:rsid w:val="00442706"/>
    <w:rsid w:val="00460BF4"/>
    <w:rsid w:val="00461935"/>
    <w:rsid w:val="004A5E72"/>
    <w:rsid w:val="004A7AB9"/>
    <w:rsid w:val="004B5E66"/>
    <w:rsid w:val="004C011C"/>
    <w:rsid w:val="004C4842"/>
    <w:rsid w:val="004E3B66"/>
    <w:rsid w:val="004F2472"/>
    <w:rsid w:val="004F4BBB"/>
    <w:rsid w:val="005076E8"/>
    <w:rsid w:val="00507A13"/>
    <w:rsid w:val="0051780A"/>
    <w:rsid w:val="005414B6"/>
    <w:rsid w:val="0054172B"/>
    <w:rsid w:val="00567DCF"/>
    <w:rsid w:val="00585D6A"/>
    <w:rsid w:val="005A1CAF"/>
    <w:rsid w:val="005B7379"/>
    <w:rsid w:val="005C0D51"/>
    <w:rsid w:val="005C2BFE"/>
    <w:rsid w:val="005D2B1C"/>
    <w:rsid w:val="005D6593"/>
    <w:rsid w:val="006042DC"/>
    <w:rsid w:val="00605D0D"/>
    <w:rsid w:val="00626964"/>
    <w:rsid w:val="00631E26"/>
    <w:rsid w:val="006374FD"/>
    <w:rsid w:val="00643E31"/>
    <w:rsid w:val="00663B18"/>
    <w:rsid w:val="006646CE"/>
    <w:rsid w:val="00677096"/>
    <w:rsid w:val="006801CB"/>
    <w:rsid w:val="006A15E9"/>
    <w:rsid w:val="006A281B"/>
    <w:rsid w:val="006A3B34"/>
    <w:rsid w:val="006B007A"/>
    <w:rsid w:val="006C13DD"/>
    <w:rsid w:val="006D5B95"/>
    <w:rsid w:val="006E39E3"/>
    <w:rsid w:val="006F2132"/>
    <w:rsid w:val="006F3675"/>
    <w:rsid w:val="00703882"/>
    <w:rsid w:val="007317CD"/>
    <w:rsid w:val="00735C3C"/>
    <w:rsid w:val="00740D22"/>
    <w:rsid w:val="00763980"/>
    <w:rsid w:val="0076404B"/>
    <w:rsid w:val="007672DD"/>
    <w:rsid w:val="00770DAC"/>
    <w:rsid w:val="007A2F18"/>
    <w:rsid w:val="007A3E8E"/>
    <w:rsid w:val="007A3F23"/>
    <w:rsid w:val="007B0318"/>
    <w:rsid w:val="007C2DDC"/>
    <w:rsid w:val="007C52D0"/>
    <w:rsid w:val="007C6720"/>
    <w:rsid w:val="007D5DE5"/>
    <w:rsid w:val="007E3811"/>
    <w:rsid w:val="007E4923"/>
    <w:rsid w:val="008118D2"/>
    <w:rsid w:val="00821D03"/>
    <w:rsid w:val="0084685F"/>
    <w:rsid w:val="00847E46"/>
    <w:rsid w:val="00862322"/>
    <w:rsid w:val="00872790"/>
    <w:rsid w:val="008771B6"/>
    <w:rsid w:val="00884CFC"/>
    <w:rsid w:val="008A448B"/>
    <w:rsid w:val="008B330D"/>
    <w:rsid w:val="008B367C"/>
    <w:rsid w:val="008B3C65"/>
    <w:rsid w:val="008C6D8F"/>
    <w:rsid w:val="008D282E"/>
    <w:rsid w:val="008E1C81"/>
    <w:rsid w:val="008E7BCE"/>
    <w:rsid w:val="008F3256"/>
    <w:rsid w:val="00902CCE"/>
    <w:rsid w:val="00905BE5"/>
    <w:rsid w:val="009378EC"/>
    <w:rsid w:val="009508C5"/>
    <w:rsid w:val="00951E96"/>
    <w:rsid w:val="00957755"/>
    <w:rsid w:val="00957A53"/>
    <w:rsid w:val="00975E72"/>
    <w:rsid w:val="0098765E"/>
    <w:rsid w:val="00990827"/>
    <w:rsid w:val="00992C5E"/>
    <w:rsid w:val="009B5F9A"/>
    <w:rsid w:val="009C48E1"/>
    <w:rsid w:val="009C6587"/>
    <w:rsid w:val="009D2EC9"/>
    <w:rsid w:val="00A161F7"/>
    <w:rsid w:val="00A41665"/>
    <w:rsid w:val="00A422C9"/>
    <w:rsid w:val="00A56DC0"/>
    <w:rsid w:val="00A71434"/>
    <w:rsid w:val="00A85F76"/>
    <w:rsid w:val="00A9168D"/>
    <w:rsid w:val="00A977B0"/>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840EE"/>
    <w:rsid w:val="00B8554B"/>
    <w:rsid w:val="00B95953"/>
    <w:rsid w:val="00BA1A4F"/>
    <w:rsid w:val="00BA1C44"/>
    <w:rsid w:val="00BA4C8D"/>
    <w:rsid w:val="00BA7D9D"/>
    <w:rsid w:val="00BB7CB3"/>
    <w:rsid w:val="00BE0372"/>
    <w:rsid w:val="00BE6C57"/>
    <w:rsid w:val="00BF29FB"/>
    <w:rsid w:val="00C0299C"/>
    <w:rsid w:val="00C207E2"/>
    <w:rsid w:val="00C22608"/>
    <w:rsid w:val="00C35B0A"/>
    <w:rsid w:val="00C50CA3"/>
    <w:rsid w:val="00C51FD8"/>
    <w:rsid w:val="00C80872"/>
    <w:rsid w:val="00C905DF"/>
    <w:rsid w:val="00C910B6"/>
    <w:rsid w:val="00CA5830"/>
    <w:rsid w:val="00CA6C95"/>
    <w:rsid w:val="00CB1DDF"/>
    <w:rsid w:val="00CB7243"/>
    <w:rsid w:val="00CC7B0D"/>
    <w:rsid w:val="00CD140A"/>
    <w:rsid w:val="00CE319F"/>
    <w:rsid w:val="00CE63D1"/>
    <w:rsid w:val="00CE6632"/>
    <w:rsid w:val="00D101EC"/>
    <w:rsid w:val="00D2128A"/>
    <w:rsid w:val="00D21F24"/>
    <w:rsid w:val="00D346D8"/>
    <w:rsid w:val="00D44D5A"/>
    <w:rsid w:val="00D4561B"/>
    <w:rsid w:val="00D458E8"/>
    <w:rsid w:val="00D700D4"/>
    <w:rsid w:val="00D8007F"/>
    <w:rsid w:val="00D92121"/>
    <w:rsid w:val="00D9621C"/>
    <w:rsid w:val="00DB3704"/>
    <w:rsid w:val="00DC5719"/>
    <w:rsid w:val="00DD5113"/>
    <w:rsid w:val="00DE055B"/>
    <w:rsid w:val="00DE4AE9"/>
    <w:rsid w:val="00DF3774"/>
    <w:rsid w:val="00E01C9C"/>
    <w:rsid w:val="00E27E4E"/>
    <w:rsid w:val="00E51174"/>
    <w:rsid w:val="00E62DC5"/>
    <w:rsid w:val="00E64485"/>
    <w:rsid w:val="00E649AD"/>
    <w:rsid w:val="00E74081"/>
    <w:rsid w:val="00E74E2B"/>
    <w:rsid w:val="00E77179"/>
    <w:rsid w:val="00EA736A"/>
    <w:rsid w:val="00ED4309"/>
    <w:rsid w:val="00ED52FD"/>
    <w:rsid w:val="00EE0C39"/>
    <w:rsid w:val="00EF4E04"/>
    <w:rsid w:val="00F15D79"/>
    <w:rsid w:val="00F23106"/>
    <w:rsid w:val="00F5579A"/>
    <w:rsid w:val="00F570BE"/>
    <w:rsid w:val="00F74DDF"/>
    <w:rsid w:val="00F822DD"/>
    <w:rsid w:val="00F83D2D"/>
    <w:rsid w:val="00F8497B"/>
    <w:rsid w:val="00F94C07"/>
    <w:rsid w:val="00F97EC1"/>
    <w:rsid w:val="00FA102D"/>
    <w:rsid w:val="00FB08CD"/>
    <w:rsid w:val="00FB2B97"/>
    <w:rsid w:val="00FC0D94"/>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D242-DC4A-4848-8DE4-534498FC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2018-06-13T19:34:00Z</cp:lastPrinted>
  <dcterms:created xsi:type="dcterms:W3CDTF">2018-07-23T15:22:00Z</dcterms:created>
  <dcterms:modified xsi:type="dcterms:W3CDTF">2018-07-23T15:22:00Z</dcterms:modified>
</cp:coreProperties>
</file>